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00" w:rsidRDefault="00863F00" w:rsidP="00863F00">
      <w:pPr>
        <w:widowControl w:val="0"/>
        <w:jc w:val="center"/>
        <w:rPr>
          <w:b/>
          <w:bCs/>
          <w:sz w:val="28"/>
          <w:szCs w:val="28"/>
          <w14:ligatures w14:val="none"/>
        </w:rPr>
      </w:pPr>
      <w:r>
        <w:rPr>
          <w:b/>
          <w:bCs/>
          <w:sz w:val="28"/>
          <w:szCs w:val="28"/>
          <w14:ligatures w14:val="none"/>
        </w:rPr>
        <w:t>Corporate Sponsorships with PWF</w:t>
      </w:r>
    </w:p>
    <w:p w:rsidR="00863F00" w:rsidRDefault="00863F00" w:rsidP="00863F00">
      <w:pPr>
        <w:widowControl w:val="0"/>
        <w:jc w:val="center"/>
        <w:rPr>
          <w:b/>
          <w:bCs/>
          <w:sz w:val="22"/>
          <w:szCs w:val="22"/>
          <w14:ligatures w14:val="none"/>
        </w:rPr>
      </w:pPr>
      <w:r>
        <w:rPr>
          <w:b/>
          <w:bCs/>
          <w:sz w:val="22"/>
          <w:szCs w:val="22"/>
          <w14:ligatures w14:val="none"/>
        </w:rPr>
        <w:t>Support PWF while obtaining tangible benefits for your organization.</w:t>
      </w:r>
    </w:p>
    <w:p w:rsidR="00863F00" w:rsidRDefault="00863F00" w:rsidP="00863F00">
      <w:pPr>
        <w:widowControl w:val="0"/>
        <w:rPr>
          <w14:ligatures w14:val="none"/>
        </w:rPr>
      </w:pPr>
      <w:r>
        <w:rPr>
          <w14:ligatures w14:val="none"/>
        </w:rPr>
        <w:t> </w:t>
      </w:r>
    </w:p>
    <w:p w:rsidR="00863F00" w:rsidRDefault="00863F00" w:rsidP="00863F00">
      <w:pPr>
        <w:widowControl w:val="0"/>
        <w:rPr>
          <w:sz w:val="22"/>
          <w:szCs w:val="22"/>
          <w14:ligatures w14:val="none"/>
        </w:rPr>
      </w:pPr>
      <w:r>
        <w:rPr>
          <w:sz w:val="22"/>
          <w:szCs w:val="22"/>
          <w14:ligatures w14:val="none"/>
        </w:rPr>
        <w:t xml:space="preserve">Thank you for your time in learning more about the Professional Women’s Forum’s (PWF) corporate partnership opportunities. We are excited to offer you the following benefits as we join with you to promote your company to PWF members and to the circle of influence which the organization has locally. Full information on PWF is available at </w:t>
      </w:r>
      <w:r>
        <w:rPr>
          <w:b/>
          <w:bCs/>
          <w:sz w:val="22"/>
          <w:szCs w:val="22"/>
          <w:u w:val="single"/>
          <w14:ligatures w14:val="none"/>
        </w:rPr>
        <w:t>professionalwomensforum.com</w:t>
      </w:r>
      <w:r>
        <w:rPr>
          <w:sz w:val="22"/>
          <w:szCs w:val="22"/>
          <w14:ligatures w14:val="none"/>
        </w:rPr>
        <w:t>.</w:t>
      </w:r>
    </w:p>
    <w:p w:rsidR="00863F00" w:rsidRDefault="00863F00" w:rsidP="00863F00">
      <w:pPr>
        <w:widowControl w:val="0"/>
        <w:rPr>
          <w:sz w:val="22"/>
          <w:szCs w:val="22"/>
          <w14:ligatures w14:val="none"/>
        </w:rPr>
      </w:pPr>
      <w:r>
        <w:rPr>
          <w:sz w:val="22"/>
          <w:szCs w:val="22"/>
          <w14:ligatures w14:val="none"/>
        </w:rPr>
        <w:t> </w:t>
      </w:r>
    </w:p>
    <w:p w:rsidR="00863F00" w:rsidRDefault="00863F00" w:rsidP="00863F00">
      <w:pPr>
        <w:widowControl w:val="0"/>
        <w:rPr>
          <w:b/>
          <w:bCs/>
          <w:sz w:val="22"/>
          <w:szCs w:val="22"/>
          <w14:ligatures w14:val="none"/>
        </w:rPr>
      </w:pPr>
      <w:r>
        <w:rPr>
          <w:b/>
          <w:bCs/>
          <w:sz w:val="22"/>
          <w:szCs w:val="22"/>
          <w14:ligatures w14:val="none"/>
        </w:rPr>
        <w:t>The benefits of your corporate partnership will include:</w:t>
      </w:r>
    </w:p>
    <w:p w:rsidR="00863F00" w:rsidRDefault="00863F00" w:rsidP="00863F00">
      <w:pPr>
        <w:widowControl w:val="0"/>
        <w:rPr>
          <w:sz w:val="22"/>
          <w:szCs w:val="22"/>
          <w14:ligatures w14:val="none"/>
        </w:rPr>
      </w:pPr>
      <w:r>
        <w:rPr>
          <w14:ligatures w14:val="none"/>
        </w:rPr>
        <w:t xml:space="preserve">• </w:t>
      </w:r>
      <w:r>
        <w:rPr>
          <w:sz w:val="22"/>
          <w:szCs w:val="22"/>
          <w14:ligatures w14:val="none"/>
        </w:rPr>
        <w:t xml:space="preserve">Opportunity to showcase your programs or benefits in membership &amp; guests packets for a year </w:t>
      </w:r>
    </w:p>
    <w:p w:rsidR="00863F00" w:rsidRDefault="00863F00" w:rsidP="00863F00">
      <w:pPr>
        <w:widowControl w:val="0"/>
        <w:rPr>
          <w:sz w:val="22"/>
          <w:szCs w:val="22"/>
          <w14:ligatures w14:val="none"/>
        </w:rPr>
      </w:pPr>
      <w:r>
        <w:rPr>
          <w:sz w:val="22"/>
          <w:szCs w:val="22"/>
          <w14:ligatures w14:val="none"/>
        </w:rPr>
        <w:t xml:space="preserve">• Opportunity to reach potentially hundreds of PWF members to promote your products/services </w:t>
      </w:r>
    </w:p>
    <w:p w:rsidR="00863F00" w:rsidRDefault="00863F00" w:rsidP="00863F00">
      <w:pPr>
        <w:widowControl w:val="0"/>
        <w:rPr>
          <w:sz w:val="22"/>
          <w:szCs w:val="22"/>
          <w14:ligatures w14:val="none"/>
        </w:rPr>
      </w:pPr>
      <w:r>
        <w:rPr>
          <w:sz w:val="22"/>
          <w:szCs w:val="22"/>
          <w14:ligatures w14:val="none"/>
        </w:rPr>
        <w:t xml:space="preserve">• Recognition in PWF E-news blasts for 1 month prior to sponsored meeting </w:t>
      </w:r>
    </w:p>
    <w:p w:rsidR="00863F00" w:rsidRDefault="00863F00" w:rsidP="00863F00">
      <w:pPr>
        <w:widowControl w:val="0"/>
        <w:rPr>
          <w:sz w:val="22"/>
          <w:szCs w:val="22"/>
          <w14:ligatures w14:val="none"/>
        </w:rPr>
      </w:pPr>
      <w:r>
        <w:rPr>
          <w:sz w:val="22"/>
          <w:szCs w:val="22"/>
          <w14:ligatures w14:val="none"/>
        </w:rPr>
        <w:t xml:space="preserve">• Recognition on PWF website for one year from date sponsorship payment is received </w:t>
      </w:r>
    </w:p>
    <w:p w:rsidR="00863F00" w:rsidRDefault="00863F00" w:rsidP="00863F00">
      <w:pPr>
        <w:widowControl w:val="0"/>
        <w:rPr>
          <w:sz w:val="22"/>
          <w:szCs w:val="22"/>
          <w14:ligatures w14:val="none"/>
        </w:rPr>
      </w:pPr>
      <w:r>
        <w:rPr>
          <w:sz w:val="22"/>
          <w:szCs w:val="22"/>
          <w14:ligatures w14:val="none"/>
        </w:rPr>
        <w:t xml:space="preserve">• One complementary lunch provided at the monthly meeting you are sponsoring </w:t>
      </w:r>
    </w:p>
    <w:p w:rsidR="00863F00" w:rsidRDefault="00863F00" w:rsidP="00863F00">
      <w:pPr>
        <w:widowControl w:val="0"/>
        <w:rPr>
          <w:sz w:val="22"/>
          <w:szCs w:val="22"/>
          <w14:ligatures w14:val="none"/>
        </w:rPr>
      </w:pPr>
      <w:r>
        <w:rPr>
          <w:sz w:val="22"/>
          <w:szCs w:val="22"/>
          <w14:ligatures w14:val="none"/>
        </w:rPr>
        <w:t xml:space="preserve">• Corporate Partner Spotlight, 3-minute presentation &amp; provide marketing materials for tables/display table at the monthly meeting being sponsored </w:t>
      </w:r>
    </w:p>
    <w:p w:rsidR="00863F00" w:rsidRDefault="00863F00" w:rsidP="00863F00">
      <w:pPr>
        <w:widowControl w:val="0"/>
        <w:rPr>
          <w:sz w:val="22"/>
          <w:szCs w:val="22"/>
          <w14:ligatures w14:val="none"/>
        </w:rPr>
      </w:pPr>
      <w:r>
        <w:rPr>
          <w:sz w:val="22"/>
          <w:szCs w:val="22"/>
          <w14:ligatures w14:val="none"/>
        </w:rPr>
        <w:t xml:space="preserve">• Corporate logo and link to your organization’s website on </w:t>
      </w:r>
      <w:r>
        <w:rPr>
          <w:b/>
          <w:bCs/>
          <w:sz w:val="22"/>
          <w:szCs w:val="22"/>
          <w:u w:val="single"/>
          <w14:ligatures w14:val="none"/>
        </w:rPr>
        <w:t>professionalwomensforum.com</w:t>
      </w:r>
      <w:r>
        <w:rPr>
          <w:sz w:val="22"/>
          <w:szCs w:val="22"/>
          <w14:ligatures w14:val="none"/>
        </w:rPr>
        <w:t xml:space="preserve">, corporate logo on newsletter to PWF membership, link on Facebook, special name badge for corporate recognition when attending PWF monthly meetings and visual display with logo at monthly meetings. </w:t>
      </w:r>
    </w:p>
    <w:p w:rsidR="00863F00" w:rsidRDefault="00863F00" w:rsidP="00863F00">
      <w:pPr>
        <w:widowControl w:val="0"/>
        <w:rPr>
          <w:sz w:val="22"/>
          <w:szCs w:val="22"/>
          <w14:ligatures w14:val="none"/>
        </w:rPr>
      </w:pPr>
      <w:r>
        <w:rPr>
          <w:sz w:val="22"/>
          <w:szCs w:val="22"/>
          <w14:ligatures w14:val="none"/>
        </w:rPr>
        <w:t xml:space="preserve">• Host a special event at your location </w:t>
      </w:r>
    </w:p>
    <w:p w:rsidR="00863F00" w:rsidRDefault="00863F00" w:rsidP="00863F00">
      <w:pPr>
        <w:spacing w:after="200"/>
        <w:rPr>
          <w:sz w:val="22"/>
          <w:szCs w:val="22"/>
          <w14:ligatures w14:val="none"/>
        </w:rPr>
      </w:pPr>
      <w:r>
        <w:rPr>
          <w:sz w:val="22"/>
          <w:szCs w:val="22"/>
          <w14:ligatures w14:val="none"/>
        </w:rPr>
        <w:t xml:space="preserve">• Opportunity to provide a door prize item </w:t>
      </w:r>
    </w:p>
    <w:p w:rsidR="00863F00" w:rsidRDefault="00863F00" w:rsidP="00863F00">
      <w:pPr>
        <w:widowControl w:val="0"/>
        <w:rPr>
          <w:b/>
          <w:bCs/>
          <w:sz w:val="22"/>
          <w:szCs w:val="22"/>
          <w14:ligatures w14:val="none"/>
        </w:rPr>
      </w:pPr>
      <w:r>
        <w:rPr>
          <w:b/>
          <w:bCs/>
          <w:sz w:val="22"/>
          <w:szCs w:val="22"/>
          <w14:ligatures w14:val="none"/>
        </w:rPr>
        <w:t xml:space="preserve">Best of all, PWF is an organization whose members support each other and our corporate partners. </w:t>
      </w:r>
    </w:p>
    <w:p w:rsidR="00863F00" w:rsidRDefault="00863F00" w:rsidP="00863F00">
      <w:pPr>
        <w:widowControl w:val="0"/>
        <w:rPr>
          <w:b/>
          <w:bCs/>
          <w:sz w:val="22"/>
          <w:szCs w:val="22"/>
          <w14:ligatures w14:val="none"/>
        </w:rPr>
      </w:pPr>
      <w:r>
        <w:rPr>
          <w:b/>
          <w:bCs/>
          <w:sz w:val="22"/>
          <w:szCs w:val="22"/>
          <w14:ligatures w14:val="none"/>
        </w:rPr>
        <w:t> </w:t>
      </w:r>
    </w:p>
    <w:p w:rsidR="00863F00" w:rsidRDefault="00863F00" w:rsidP="00863F00">
      <w:pPr>
        <w:widowControl w:val="0"/>
        <w:spacing w:after="0"/>
        <w:rPr>
          <w:b/>
          <w:bCs/>
          <w:sz w:val="22"/>
          <w:szCs w:val="22"/>
          <w14:ligatures w14:val="none"/>
        </w:rPr>
      </w:pPr>
      <w:r>
        <w:rPr>
          <w:sz w:val="22"/>
          <w:szCs w:val="22"/>
          <w14:ligatures w14:val="none"/>
        </w:rPr>
        <w:t xml:space="preserve">Thank you for considering this opportunity to obtain visibility and representation within the business sector and gain access to our members as clients, suppliers, and subcontractors. This is an excellent opportunity for a collaboration that will bring a positive public and community relations image. If you have any questions about the corporate partnership levels, please feel free to contact us at </w:t>
      </w:r>
      <w:hyperlink r:id="rId5" w:history="1">
        <w:r>
          <w:rPr>
            <w:rStyle w:val="Hyperlink"/>
            <w:b/>
            <w:bCs/>
            <w:sz w:val="22"/>
            <w:szCs w:val="22"/>
            <w14:ligatures w14:val="none"/>
          </w:rPr>
          <w:t>Prowomensforum@aol.com</w:t>
        </w:r>
      </w:hyperlink>
      <w:r>
        <w:rPr>
          <w:sz w:val="22"/>
          <w:szCs w:val="22"/>
          <w14:ligatures w14:val="none"/>
        </w:rPr>
        <w:t>.</w:t>
      </w:r>
    </w:p>
    <w:p w:rsidR="00863F00" w:rsidRDefault="00863F00" w:rsidP="00863F00">
      <w:pPr>
        <w:spacing w:after="200"/>
        <w:rPr>
          <w14:ligatures w14:val="none"/>
        </w:rPr>
      </w:pPr>
      <w:r>
        <w:rPr>
          <w14:ligatures w14:val="none"/>
        </w:rPr>
        <w:t> </w:t>
      </w:r>
    </w:p>
    <w:p w:rsidR="00863F00" w:rsidRDefault="00863F00" w:rsidP="00863F00">
      <w:pPr>
        <w:widowControl w:val="0"/>
        <w:rPr>
          <w:b/>
          <w:bCs/>
          <w:sz w:val="22"/>
          <w:szCs w:val="22"/>
          <w14:ligatures w14:val="none"/>
        </w:rPr>
      </w:pPr>
      <w:r>
        <w:rPr>
          <w:b/>
          <w:bCs/>
          <w:sz w:val="22"/>
          <w:szCs w:val="22"/>
          <w14:ligatures w14:val="none"/>
        </w:rPr>
        <w:t> </w:t>
      </w:r>
    </w:p>
    <w:p w:rsidR="00863F00" w:rsidRDefault="00863F00" w:rsidP="00863F00">
      <w:pPr>
        <w:widowControl w:val="0"/>
        <w:rPr>
          <w:b/>
          <w:bCs/>
          <w:sz w:val="22"/>
          <w:szCs w:val="22"/>
          <w14:ligatures w14:val="none"/>
        </w:rPr>
      </w:pPr>
      <w:r>
        <w:rPr>
          <w:b/>
          <w:bCs/>
          <w:sz w:val="22"/>
          <w:szCs w:val="22"/>
          <w14:ligatures w14:val="none"/>
        </w:rPr>
        <w:t> </w:t>
      </w:r>
    </w:p>
    <w:p w:rsidR="00863F00" w:rsidRDefault="00863F00" w:rsidP="00863F00">
      <w:pPr>
        <w:widowControl w:val="0"/>
        <w:rPr>
          <w:b/>
          <w:bCs/>
          <w:sz w:val="22"/>
          <w:szCs w:val="22"/>
          <w14:ligatures w14:val="none"/>
        </w:rPr>
      </w:pPr>
      <w:r>
        <w:rPr>
          <w:b/>
          <w:bCs/>
          <w:sz w:val="22"/>
          <w:szCs w:val="22"/>
          <w14:ligatures w14:val="none"/>
        </w:rPr>
        <w:t> </w:t>
      </w:r>
    </w:p>
    <w:p w:rsidR="00863F00" w:rsidRDefault="00863F00" w:rsidP="00863F00">
      <w:pPr>
        <w:widowControl w:val="0"/>
        <w:rPr>
          <w14:ligatures w14:val="none"/>
        </w:rPr>
      </w:pPr>
      <w:r>
        <w:rPr>
          <w14:ligatures w14:val="none"/>
        </w:rPr>
        <w:t> </w:t>
      </w:r>
    </w:p>
    <w:p w:rsidR="00F25BA7" w:rsidRDefault="00F25BA7">
      <w:bookmarkStart w:id="0" w:name="_GoBack"/>
      <w:bookmarkEnd w:id="0"/>
    </w:p>
    <w:sectPr w:rsidR="00F2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00"/>
    <w:rsid w:val="002C7168"/>
    <w:rsid w:val="00863F00"/>
    <w:rsid w:val="00CC4E1A"/>
    <w:rsid w:val="00F2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00"/>
    <w:pPr>
      <w:spacing w:after="60"/>
    </w:pPr>
    <w:rPr>
      <w:rFonts w:ascii="Franklin Gothic Book" w:eastAsia="Times New Roman" w:hAnsi="Franklin Gothic Book" w:cs="Times New Roman"/>
      <w:color w:val="00008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F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00"/>
    <w:pPr>
      <w:spacing w:after="60"/>
    </w:pPr>
    <w:rPr>
      <w:rFonts w:ascii="Franklin Gothic Book" w:eastAsia="Times New Roman" w:hAnsi="Franklin Gothic Book" w:cs="Times New Roman"/>
      <w:color w:val="00008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womensforum@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dc:creator>
  <cp:lastModifiedBy>Dottie</cp:lastModifiedBy>
  <cp:revision>1</cp:revision>
  <dcterms:created xsi:type="dcterms:W3CDTF">2017-12-12T21:25:00Z</dcterms:created>
  <dcterms:modified xsi:type="dcterms:W3CDTF">2017-12-12T21:26:00Z</dcterms:modified>
</cp:coreProperties>
</file>